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37" w:rsidRDefault="00D45437" w:rsidP="00D45437">
      <w:pPr>
        <w:jc w:val="center"/>
        <w:rPr>
          <w:b/>
          <w:sz w:val="24"/>
          <w:szCs w:val="24"/>
        </w:rPr>
      </w:pPr>
    </w:p>
    <w:p w:rsidR="00DD5BA4" w:rsidRDefault="00D45437" w:rsidP="00D45437">
      <w:pPr>
        <w:jc w:val="center"/>
        <w:rPr>
          <w:b/>
          <w:sz w:val="24"/>
          <w:szCs w:val="24"/>
        </w:rPr>
      </w:pPr>
      <w:r w:rsidRPr="00D45437">
        <w:rPr>
          <w:b/>
          <w:sz w:val="24"/>
          <w:szCs w:val="24"/>
        </w:rPr>
        <w:t>COMUNICATO STAMPA</w:t>
      </w:r>
    </w:p>
    <w:p w:rsidR="00B42E96" w:rsidRDefault="00D45437" w:rsidP="000507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XXI Festival d’autunno, ecco i 24 appuntamenti previsti dalla nuova edizione. Si comincia il 16 agosto con una delle tre anteprime estive, il concerto di Fabio </w:t>
      </w:r>
      <w:proofErr w:type="spellStart"/>
      <w:r>
        <w:rPr>
          <w:b/>
          <w:sz w:val="24"/>
          <w:szCs w:val="24"/>
        </w:rPr>
        <w:t>Concato</w:t>
      </w:r>
      <w:proofErr w:type="spellEnd"/>
      <w:r>
        <w:rPr>
          <w:b/>
          <w:sz w:val="24"/>
          <w:szCs w:val="24"/>
        </w:rPr>
        <w:t xml:space="preserve"> a Soverato</w:t>
      </w:r>
    </w:p>
    <w:p w:rsidR="00D45437" w:rsidRDefault="00B42E96" w:rsidP="00050759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>
        <w:rPr>
          <w:sz w:val="24"/>
          <w:szCs w:val="24"/>
        </w:rPr>
        <w:t xml:space="preserve">Sono le “Connessioni”, quelle tra culture, popoli, generi musicali, tradizioni, il fil </w:t>
      </w:r>
      <w:proofErr w:type="spellStart"/>
      <w:r>
        <w:rPr>
          <w:sz w:val="24"/>
          <w:szCs w:val="24"/>
        </w:rPr>
        <w:t>rouge</w:t>
      </w:r>
      <w:proofErr w:type="spellEnd"/>
      <w:r>
        <w:rPr>
          <w:sz w:val="24"/>
          <w:szCs w:val="24"/>
        </w:rPr>
        <w:t xml:space="preserve"> del ventunesimo cartellone del Festival d’autunno, presentato questa mattina nella Sala Verde della Cittadella regionale dal direttore artistico </w:t>
      </w:r>
      <w:r w:rsidRPr="00B42E96">
        <w:rPr>
          <w:b/>
          <w:sz w:val="24"/>
          <w:szCs w:val="24"/>
        </w:rPr>
        <w:t>Antonietta Santacroce</w:t>
      </w:r>
      <w:r>
        <w:rPr>
          <w:sz w:val="24"/>
          <w:szCs w:val="24"/>
        </w:rPr>
        <w:t xml:space="preserve">. </w:t>
      </w:r>
      <w:r w:rsidR="00D45437" w:rsidRPr="00D45437">
        <w:rPr>
          <w:rFonts w:eastAsia="Times New Roman" w:cstheme="minorHAnsi"/>
          <w:i/>
          <w:sz w:val="24"/>
          <w:szCs w:val="24"/>
          <w:lang w:eastAsia="it-IT"/>
        </w:rPr>
        <w:t>«S</w:t>
      </w:r>
      <w:r w:rsidR="00D45437" w:rsidRPr="00AC31C1">
        <w:rPr>
          <w:rFonts w:eastAsia="Times New Roman" w:cstheme="minorHAnsi"/>
          <w:i/>
          <w:sz w:val="24"/>
          <w:szCs w:val="24"/>
          <w:lang w:eastAsia="it-IT"/>
        </w:rPr>
        <w:t>ono i ponti ideali che creano unioni e collaborazioni tra tradizioni, artisti e Paesi diversi</w:t>
      </w:r>
      <w:r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>– ha spiegato Santacroce -</w:t>
      </w:r>
      <w:r>
        <w:rPr>
          <w:rFonts w:eastAsia="Times New Roman" w:cstheme="minorHAnsi"/>
          <w:i/>
          <w:sz w:val="24"/>
          <w:szCs w:val="24"/>
          <w:lang w:eastAsia="it-IT"/>
        </w:rPr>
        <w:t xml:space="preserve">. Ma per il Festival </w:t>
      </w:r>
      <w:r w:rsidR="00D45437" w:rsidRPr="00AC31C1">
        <w:rPr>
          <w:rFonts w:eastAsia="Times New Roman" w:cstheme="minorHAnsi"/>
          <w:i/>
          <w:sz w:val="24"/>
          <w:szCs w:val="24"/>
          <w:lang w:eastAsia="it-IT"/>
        </w:rPr>
        <w:t>sono anche quelle connessioni che permettono alle persone di unirsi tra loro, di condividere esperienze e celebrare la ricchezza della diversità culturale, dando anche la possibilità ai suoi spettatori di confrontarsi con gli stessi grandi ospiti presenti in cartellone</w:t>
      </w:r>
      <w:r w:rsidR="00D45437">
        <w:rPr>
          <w:rFonts w:eastAsia="Times New Roman" w:cstheme="minorHAnsi"/>
          <w:i/>
          <w:sz w:val="24"/>
          <w:szCs w:val="24"/>
          <w:lang w:eastAsia="it-IT"/>
        </w:rPr>
        <w:t>»</w:t>
      </w:r>
      <w:r w:rsidR="00D45437" w:rsidRPr="00AC31C1">
        <w:rPr>
          <w:rFonts w:eastAsia="Times New Roman" w:cstheme="minorHAnsi"/>
          <w:i/>
          <w:sz w:val="24"/>
          <w:szCs w:val="24"/>
          <w:lang w:eastAsia="it-IT"/>
        </w:rPr>
        <w:t>.</w:t>
      </w:r>
    </w:p>
    <w:p w:rsidR="00B42E96" w:rsidRDefault="00B42E96" w:rsidP="000507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C31C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Ventiquattro </w:t>
      </w:r>
      <w:r w:rsidRPr="00B42E96">
        <w:rPr>
          <w:rFonts w:eastAsia="Times New Roman" w:cstheme="minorHAnsi"/>
          <w:bCs/>
          <w:sz w:val="24"/>
          <w:szCs w:val="24"/>
          <w:lang w:eastAsia="it-IT"/>
        </w:rPr>
        <w:t>gli appuntamenti previsti tra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Pr="00AC31C1">
        <w:rPr>
          <w:rFonts w:eastAsia="Times New Roman" w:cstheme="minorHAnsi"/>
          <w:bCs/>
          <w:sz w:val="24"/>
          <w:szCs w:val="24"/>
          <w:lang w:eastAsia="it-IT"/>
        </w:rPr>
        <w:t>musica classica,</w:t>
      </w:r>
      <w:r w:rsidRPr="00AC31C1">
        <w:rPr>
          <w:rFonts w:eastAsia="Times New Roman" w:cstheme="minorHAnsi"/>
          <w:sz w:val="24"/>
          <w:szCs w:val="24"/>
          <w:lang w:eastAsia="it-IT"/>
        </w:rPr>
        <w:t xml:space="preserve"> jazz, pop, danza classica e contemporanea, teatro, lirica, </w:t>
      </w:r>
      <w:proofErr w:type="spellStart"/>
      <w:r w:rsidRPr="00AC31C1">
        <w:rPr>
          <w:rFonts w:eastAsia="Times New Roman" w:cstheme="minorHAnsi"/>
          <w:sz w:val="24"/>
          <w:szCs w:val="24"/>
          <w:lang w:eastAsia="it-IT"/>
        </w:rPr>
        <w:t>masterclass</w:t>
      </w:r>
      <w:proofErr w:type="spellEnd"/>
      <w:r w:rsidRPr="00AC31C1">
        <w:rPr>
          <w:rFonts w:eastAsia="Times New Roman" w:cstheme="minorHAnsi"/>
          <w:sz w:val="24"/>
          <w:szCs w:val="24"/>
          <w:lang w:eastAsia="it-IT"/>
        </w:rPr>
        <w:t>, incont</w:t>
      </w:r>
      <w:r>
        <w:rPr>
          <w:rFonts w:eastAsia="Times New Roman" w:cstheme="minorHAnsi"/>
          <w:sz w:val="24"/>
          <w:szCs w:val="24"/>
          <w:lang w:eastAsia="it-IT"/>
        </w:rPr>
        <w:t xml:space="preserve">ri con gli artisti, conferenze, con ben </w:t>
      </w:r>
      <w:r w:rsidRPr="00B42E96">
        <w:rPr>
          <w:rFonts w:eastAsia="Times New Roman" w:cstheme="minorHAnsi"/>
          <w:b/>
          <w:bCs/>
          <w:sz w:val="24"/>
          <w:szCs w:val="24"/>
          <w:lang w:eastAsia="it-IT"/>
        </w:rPr>
        <w:t>sette prime nazionali, cinque coproduzioni</w:t>
      </w:r>
      <w:r w:rsidRPr="00B42E96">
        <w:rPr>
          <w:rFonts w:eastAsia="Times New Roman" w:cstheme="minorHAnsi"/>
          <w:bCs/>
          <w:sz w:val="24"/>
          <w:szCs w:val="24"/>
          <w:lang w:eastAsia="it-IT"/>
        </w:rPr>
        <w:t xml:space="preserve"> e </w:t>
      </w:r>
      <w:r w:rsidRPr="00B42E96">
        <w:rPr>
          <w:rFonts w:eastAsia="Times New Roman" w:cstheme="minorHAnsi"/>
          <w:b/>
          <w:bCs/>
          <w:sz w:val="24"/>
          <w:szCs w:val="24"/>
          <w:lang w:eastAsia="it-IT"/>
        </w:rPr>
        <w:t>due produzioni originali</w:t>
      </w:r>
      <w:r w:rsidRPr="00B42E96">
        <w:rPr>
          <w:rFonts w:eastAsia="Times New Roman" w:cstheme="minorHAnsi"/>
          <w:sz w:val="24"/>
          <w:szCs w:val="24"/>
          <w:lang w:eastAsia="it-IT"/>
        </w:rPr>
        <w:t>.</w:t>
      </w:r>
      <w:r>
        <w:rPr>
          <w:rFonts w:eastAsia="Times New Roman" w:cstheme="minorHAnsi"/>
          <w:sz w:val="24"/>
          <w:szCs w:val="24"/>
          <w:lang w:eastAsia="it-IT"/>
        </w:rPr>
        <w:t xml:space="preserve"> Come per le ultime edizioni il Festival avrà due anteprime </w:t>
      </w:r>
      <w:r w:rsidRPr="00C20BC7">
        <w:rPr>
          <w:rFonts w:eastAsia="Times New Roman" w:cstheme="minorHAnsi"/>
          <w:b/>
          <w:sz w:val="24"/>
          <w:szCs w:val="24"/>
          <w:lang w:eastAsia="it-IT"/>
        </w:rPr>
        <w:t>a Soverato</w:t>
      </w:r>
      <w:r>
        <w:rPr>
          <w:rFonts w:eastAsia="Times New Roman" w:cstheme="minorHAnsi"/>
          <w:sz w:val="24"/>
          <w:szCs w:val="24"/>
          <w:lang w:eastAsia="it-IT"/>
        </w:rPr>
        <w:t xml:space="preserve"> e una a Montauro: il </w:t>
      </w:r>
      <w:r w:rsidRPr="00C20BC7">
        <w:rPr>
          <w:rFonts w:eastAsia="Times New Roman" w:cstheme="minorHAnsi"/>
          <w:b/>
          <w:sz w:val="24"/>
          <w:szCs w:val="24"/>
          <w:lang w:eastAsia="it-IT"/>
        </w:rPr>
        <w:t>16 agosto</w:t>
      </w:r>
      <w:r>
        <w:rPr>
          <w:rFonts w:eastAsia="Times New Roman" w:cstheme="minorHAnsi"/>
          <w:sz w:val="24"/>
          <w:szCs w:val="24"/>
          <w:lang w:eastAsia="it-IT"/>
        </w:rPr>
        <w:t xml:space="preserve"> all’arena all’aperto del </w:t>
      </w:r>
      <w:r w:rsidRPr="00C20BC7">
        <w:rPr>
          <w:rFonts w:eastAsia="Times New Roman" w:cstheme="minorHAnsi"/>
          <w:b/>
          <w:sz w:val="24"/>
          <w:szCs w:val="24"/>
          <w:lang w:eastAsia="it-IT"/>
        </w:rPr>
        <w:t>Teatro Comunale</w:t>
      </w:r>
      <w:r>
        <w:rPr>
          <w:rFonts w:eastAsia="Times New Roman" w:cstheme="minorHAnsi"/>
          <w:sz w:val="24"/>
          <w:szCs w:val="24"/>
          <w:lang w:eastAsia="it-IT"/>
        </w:rPr>
        <w:t xml:space="preserve"> ci sarà il concerto di </w:t>
      </w:r>
      <w:r w:rsidRPr="00C20BC7">
        <w:rPr>
          <w:rFonts w:eastAsia="Times New Roman" w:cstheme="minorHAnsi"/>
          <w:b/>
          <w:sz w:val="24"/>
          <w:szCs w:val="24"/>
          <w:lang w:eastAsia="it-IT"/>
        </w:rPr>
        <w:t xml:space="preserve">Fabio </w:t>
      </w:r>
      <w:proofErr w:type="spellStart"/>
      <w:r w:rsidRPr="00C20BC7">
        <w:rPr>
          <w:rFonts w:eastAsia="Times New Roman" w:cstheme="minorHAnsi"/>
          <w:b/>
          <w:sz w:val="24"/>
          <w:szCs w:val="24"/>
          <w:lang w:eastAsia="it-IT"/>
        </w:rPr>
        <w:t>Concato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 xml:space="preserve">, mentre il 22 nella stessa location spazio alla comicità tutta del sud di </w:t>
      </w:r>
      <w:r w:rsidRPr="00C20BC7">
        <w:rPr>
          <w:rFonts w:eastAsia="Times New Roman" w:cstheme="minorHAnsi"/>
          <w:b/>
          <w:sz w:val="24"/>
          <w:szCs w:val="24"/>
          <w:lang w:eastAsia="it-IT"/>
        </w:rPr>
        <w:t xml:space="preserve">Uccio De </w:t>
      </w:r>
      <w:proofErr w:type="spellStart"/>
      <w:r w:rsidRPr="00C20BC7">
        <w:rPr>
          <w:rFonts w:eastAsia="Times New Roman" w:cstheme="minorHAnsi"/>
          <w:b/>
          <w:sz w:val="24"/>
          <w:szCs w:val="24"/>
          <w:lang w:eastAsia="it-IT"/>
        </w:rPr>
        <w:t>Santis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 xml:space="preserve">, in scena con “Non so che fare prima”. </w:t>
      </w:r>
    </w:p>
    <w:p w:rsidR="00B42E96" w:rsidRDefault="00B42E96" w:rsidP="000507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Due giorni dopo, il </w:t>
      </w:r>
      <w:r w:rsidRPr="00C20BC7">
        <w:rPr>
          <w:rFonts w:eastAsia="Times New Roman" w:cstheme="minorHAnsi"/>
          <w:b/>
          <w:sz w:val="24"/>
          <w:szCs w:val="24"/>
          <w:lang w:eastAsia="it-IT"/>
        </w:rPr>
        <w:t>24 agosto</w:t>
      </w:r>
      <w:r>
        <w:rPr>
          <w:rFonts w:eastAsia="Times New Roman" w:cstheme="minorHAnsi"/>
          <w:sz w:val="24"/>
          <w:szCs w:val="24"/>
          <w:lang w:eastAsia="it-IT"/>
        </w:rPr>
        <w:t xml:space="preserve">, ci si sposterà alla </w:t>
      </w:r>
      <w:r w:rsidRPr="00C20BC7">
        <w:rPr>
          <w:rFonts w:eastAsia="Times New Roman" w:cstheme="minorHAnsi"/>
          <w:b/>
          <w:sz w:val="24"/>
          <w:szCs w:val="24"/>
          <w:lang w:eastAsia="it-IT"/>
        </w:rPr>
        <w:t>Grangia di Montauro</w:t>
      </w:r>
      <w:r>
        <w:rPr>
          <w:rFonts w:eastAsia="Times New Roman" w:cstheme="minorHAnsi"/>
          <w:sz w:val="24"/>
          <w:szCs w:val="24"/>
          <w:lang w:eastAsia="it-IT"/>
        </w:rPr>
        <w:t xml:space="preserve"> dove si terrà la prima nazionale</w:t>
      </w:r>
      <w:r w:rsidR="00C20BC7">
        <w:rPr>
          <w:rFonts w:eastAsia="Times New Roman" w:cstheme="minorHAnsi"/>
          <w:sz w:val="24"/>
          <w:szCs w:val="24"/>
          <w:lang w:eastAsia="it-IT"/>
        </w:rPr>
        <w:t>,</w:t>
      </w:r>
      <w:r>
        <w:rPr>
          <w:rFonts w:eastAsia="Times New Roman" w:cstheme="minorHAnsi"/>
          <w:sz w:val="24"/>
          <w:szCs w:val="24"/>
          <w:lang w:eastAsia="it-IT"/>
        </w:rPr>
        <w:t xml:space="preserve"> realizzata in coproduzione con il Festival d’autunno</w:t>
      </w:r>
      <w:r w:rsidR="00C20BC7">
        <w:rPr>
          <w:rFonts w:eastAsia="Times New Roman" w:cstheme="minorHAnsi"/>
          <w:sz w:val="24"/>
          <w:szCs w:val="24"/>
          <w:lang w:eastAsia="it-IT"/>
        </w:rPr>
        <w:t>, dello spettacolo musicale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Pr="00C20BC7">
        <w:rPr>
          <w:rFonts w:cstheme="minorHAnsi"/>
          <w:b/>
          <w:sz w:val="24"/>
          <w:szCs w:val="24"/>
        </w:rPr>
        <w:t>TaraGnawa</w:t>
      </w:r>
      <w:proofErr w:type="spellEnd"/>
      <w:r w:rsidRPr="00264EF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il</w:t>
      </w:r>
      <w:r w:rsidRPr="00264EF0">
        <w:rPr>
          <w:rFonts w:cstheme="minorHAnsi"/>
          <w:sz w:val="24"/>
          <w:szCs w:val="24"/>
        </w:rPr>
        <w:t xml:space="preserve"> progetto musicale affascinante e innovativo che coniuga le radici della Tarantella calabrese con la ricca tradizione musicale degli </w:t>
      </w:r>
      <w:proofErr w:type="spellStart"/>
      <w:r w:rsidRPr="00264EF0">
        <w:rPr>
          <w:rFonts w:cstheme="minorHAnsi"/>
          <w:sz w:val="24"/>
          <w:szCs w:val="24"/>
        </w:rPr>
        <w:t>Gnawa</w:t>
      </w:r>
      <w:proofErr w:type="spellEnd"/>
      <w:r w:rsidRPr="00264EF0">
        <w:rPr>
          <w:rFonts w:cstheme="minorHAnsi"/>
          <w:sz w:val="24"/>
          <w:szCs w:val="24"/>
        </w:rPr>
        <w:t>, originaria del Nord Africa, in particolare del Marocco</w:t>
      </w:r>
      <w:r w:rsidR="00C20BC7">
        <w:rPr>
          <w:rFonts w:cstheme="minorHAnsi"/>
          <w:sz w:val="24"/>
          <w:szCs w:val="24"/>
        </w:rPr>
        <w:t xml:space="preserve">. </w:t>
      </w:r>
    </w:p>
    <w:p w:rsidR="009B161C" w:rsidRDefault="00C20BC7" w:rsidP="000507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Per il mese di ottobre, poi, come</w:t>
      </w:r>
      <w:r w:rsidR="00D45437" w:rsidRPr="00AC31C1">
        <w:rPr>
          <w:rFonts w:eastAsia="Times New Roman" w:cstheme="minorHAnsi"/>
          <w:sz w:val="24"/>
          <w:szCs w:val="24"/>
          <w:lang w:eastAsia="it-IT"/>
        </w:rPr>
        <w:t xml:space="preserve"> di consueto il Festival ritornerà nella sua cornice d’elezione, il centro storico di Catanzaro. Anche quest’anno si svilupperà </w:t>
      </w:r>
      <w:r>
        <w:rPr>
          <w:rFonts w:eastAsia="Times New Roman" w:cstheme="minorHAnsi"/>
          <w:sz w:val="24"/>
          <w:szCs w:val="24"/>
          <w:lang w:eastAsia="it-IT"/>
        </w:rPr>
        <w:t xml:space="preserve">in alcuni tra i </w:t>
      </w:r>
      <w:r w:rsidR="00D45437" w:rsidRPr="00AC31C1">
        <w:rPr>
          <w:rFonts w:eastAsia="Times New Roman" w:cstheme="minorHAnsi"/>
          <w:sz w:val="24"/>
          <w:szCs w:val="24"/>
          <w:lang w:eastAsia="it-IT"/>
        </w:rPr>
        <w:t>luoghi più rappresentativi della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45437" w:rsidRPr="00AC31C1">
        <w:rPr>
          <w:rFonts w:eastAsia="Times New Roman" w:cstheme="minorHAnsi"/>
          <w:sz w:val="24"/>
          <w:szCs w:val="24"/>
          <w:lang w:eastAsia="it-IT"/>
        </w:rPr>
        <w:t>città</w:t>
      </w:r>
      <w:r>
        <w:rPr>
          <w:rFonts w:eastAsia="Times New Roman" w:cstheme="minorHAnsi"/>
          <w:sz w:val="24"/>
          <w:szCs w:val="24"/>
          <w:lang w:eastAsia="it-IT"/>
        </w:rPr>
        <w:t xml:space="preserve"> - il Teatro Politeama, il Complesso del San Giovanni, Palazzo Santa Chiara, la chiesetta di Sant’Omobono -, </w:t>
      </w:r>
      <w:r w:rsidR="00D45437" w:rsidRPr="00AC31C1">
        <w:rPr>
          <w:rFonts w:eastAsia="Times New Roman" w:cstheme="minorHAnsi"/>
          <w:sz w:val="24"/>
          <w:szCs w:val="24"/>
          <w:lang w:eastAsia="it-IT"/>
        </w:rPr>
        <w:t xml:space="preserve">proponendo una nuova formula: il </w:t>
      </w:r>
      <w:proofErr w:type="spellStart"/>
      <w:r w:rsidR="0078642B">
        <w:rPr>
          <w:rFonts w:eastAsia="Times New Roman" w:cstheme="minorHAnsi"/>
          <w:sz w:val="24"/>
          <w:szCs w:val="24"/>
          <w:lang w:eastAsia="it-IT"/>
        </w:rPr>
        <w:t>concept</w:t>
      </w:r>
      <w:proofErr w:type="spellEnd"/>
      <w:r w:rsidR="0078642B">
        <w:rPr>
          <w:rFonts w:eastAsia="Times New Roman" w:cstheme="minorHAnsi"/>
          <w:sz w:val="24"/>
          <w:szCs w:val="24"/>
          <w:lang w:eastAsia="it-IT"/>
        </w:rPr>
        <w:t xml:space="preserve"> del </w:t>
      </w:r>
      <w:r w:rsidR="00D45437" w:rsidRPr="00AC31C1">
        <w:rPr>
          <w:rFonts w:eastAsia="Times New Roman" w:cstheme="minorHAnsi"/>
          <w:sz w:val="24"/>
          <w:szCs w:val="24"/>
          <w:lang w:eastAsia="it-IT"/>
        </w:rPr>
        <w:t xml:space="preserve">cartellone del XXI Festival d’autunno </w:t>
      </w:r>
      <w:r w:rsidR="0078642B">
        <w:rPr>
          <w:rFonts w:eastAsia="Times New Roman" w:cstheme="minorHAnsi"/>
          <w:sz w:val="24"/>
          <w:szCs w:val="24"/>
          <w:lang w:eastAsia="it-IT"/>
        </w:rPr>
        <w:t xml:space="preserve">prevede infatti </w:t>
      </w:r>
      <w:r w:rsidR="00D45437" w:rsidRPr="00AC31C1">
        <w:rPr>
          <w:rFonts w:eastAsia="Times New Roman" w:cstheme="minorHAnsi"/>
          <w:sz w:val="24"/>
          <w:szCs w:val="24"/>
          <w:lang w:eastAsia="it-IT"/>
        </w:rPr>
        <w:t xml:space="preserve">6 fine settimana tematici, </w:t>
      </w:r>
      <w:r w:rsidR="00D45437" w:rsidRPr="00C20BC7">
        <w:rPr>
          <w:rFonts w:eastAsia="Times New Roman" w:cstheme="minorHAnsi"/>
          <w:b/>
          <w:sz w:val="24"/>
          <w:szCs w:val="24"/>
          <w:lang w:eastAsia="it-IT"/>
        </w:rPr>
        <w:t>tra il 3 ottobre e il 3 novembre</w:t>
      </w:r>
      <w:r w:rsidR="00D45437" w:rsidRPr="00AC31C1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78642B">
        <w:rPr>
          <w:rFonts w:eastAsia="Times New Roman" w:cstheme="minorHAnsi"/>
          <w:sz w:val="24"/>
          <w:szCs w:val="24"/>
          <w:lang w:eastAsia="it-IT"/>
        </w:rPr>
        <w:t>che mettono sì insieme spetta</w:t>
      </w:r>
      <w:r w:rsidR="009B161C">
        <w:rPr>
          <w:rFonts w:eastAsia="Times New Roman" w:cstheme="minorHAnsi"/>
          <w:sz w:val="24"/>
          <w:szCs w:val="24"/>
          <w:lang w:eastAsia="it-IT"/>
        </w:rPr>
        <w:t xml:space="preserve">coli e appuntamenti vari ma pensati per un coinvolgimento economico del territorio. </w:t>
      </w:r>
    </w:p>
    <w:p w:rsidR="009B161C" w:rsidRDefault="009B161C" w:rsidP="000507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«</w:t>
      </w:r>
      <w:r w:rsidRPr="009B161C">
        <w:rPr>
          <w:rFonts w:eastAsia="Times New Roman" w:cstheme="minorHAnsi"/>
          <w:i/>
          <w:sz w:val="24"/>
          <w:szCs w:val="24"/>
          <w:lang w:eastAsia="it-IT"/>
        </w:rPr>
        <w:t>Sul sito del Festival</w:t>
      </w:r>
      <w:r>
        <w:rPr>
          <w:rFonts w:eastAsia="Times New Roman" w:cstheme="minorHAnsi"/>
          <w:sz w:val="24"/>
          <w:szCs w:val="24"/>
          <w:lang w:eastAsia="it-IT"/>
        </w:rPr>
        <w:t xml:space="preserve"> – ha spiegato il direttore Santacroce – </w:t>
      </w:r>
      <w:r w:rsidRPr="009B161C">
        <w:rPr>
          <w:rFonts w:eastAsia="Times New Roman" w:cstheme="minorHAnsi"/>
          <w:i/>
          <w:sz w:val="24"/>
          <w:szCs w:val="24"/>
          <w:lang w:eastAsia="it-IT"/>
        </w:rPr>
        <w:t>sono riportate tutte le convenzioni previste con hotel e ristoratori della città che riserveranno tariffe vantaggiose appositamente</w:t>
      </w:r>
      <w:r w:rsidR="005E17A2">
        <w:rPr>
          <w:rFonts w:eastAsia="Times New Roman" w:cstheme="minorHAnsi"/>
          <w:i/>
          <w:sz w:val="24"/>
          <w:szCs w:val="24"/>
          <w:lang w:eastAsia="it-IT"/>
        </w:rPr>
        <w:t xml:space="preserve"> rivolte al nostro pubblico</w:t>
      </w:r>
      <w:r>
        <w:rPr>
          <w:rFonts w:eastAsia="Times New Roman" w:cstheme="minorHAnsi"/>
          <w:sz w:val="24"/>
          <w:szCs w:val="24"/>
          <w:lang w:eastAsia="it-IT"/>
        </w:rPr>
        <w:t>». L’obiettivo del Festival, che q</w:t>
      </w:r>
      <w:r>
        <w:rPr>
          <w:rFonts w:eastAsia="Times New Roman" w:cstheme="minorHAnsi"/>
          <w:sz w:val="24"/>
          <w:szCs w:val="24"/>
          <w:lang w:eastAsia="it-IT"/>
        </w:rPr>
        <w:t xml:space="preserve">uest’anno ha anche la certificazione 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it-IT"/>
        </w:rPr>
        <w:t>“green” di Legambiente</w:t>
      </w:r>
      <w:r>
        <w:rPr>
          <w:rFonts w:eastAsia="Times New Roman" w:cstheme="minorHAnsi"/>
          <w:sz w:val="24"/>
          <w:szCs w:val="24"/>
          <w:lang w:eastAsia="it-IT"/>
        </w:rPr>
        <w:t xml:space="preserve">, per una migliore </w:t>
      </w:r>
      <w:r>
        <w:rPr>
          <w:rFonts w:eastAsia="Times New Roman" w:cstheme="minorHAnsi"/>
          <w:sz w:val="24"/>
          <w:szCs w:val="24"/>
          <w:lang w:eastAsia="it-IT"/>
        </w:rPr>
        <w:t xml:space="preserve"> gestione delle risorse e </w:t>
      </w:r>
      <w:r>
        <w:rPr>
          <w:rFonts w:eastAsia="Times New Roman" w:cstheme="minorHAnsi"/>
          <w:sz w:val="24"/>
          <w:szCs w:val="24"/>
          <w:lang w:eastAsia="it-IT"/>
        </w:rPr>
        <w:t xml:space="preserve">per il </w:t>
      </w:r>
      <w:r>
        <w:rPr>
          <w:rFonts w:eastAsia="Times New Roman" w:cstheme="minorHAnsi"/>
          <w:sz w:val="24"/>
          <w:szCs w:val="24"/>
          <w:lang w:eastAsia="it-IT"/>
        </w:rPr>
        <w:t>rispetto per l’ambiente</w:t>
      </w:r>
      <w:r>
        <w:rPr>
          <w:rFonts w:eastAsia="Times New Roman" w:cstheme="minorHAnsi"/>
          <w:sz w:val="24"/>
          <w:szCs w:val="24"/>
          <w:lang w:eastAsia="it-IT"/>
        </w:rPr>
        <w:t xml:space="preserve">, è </w:t>
      </w:r>
      <w:r>
        <w:rPr>
          <w:rFonts w:eastAsia="Times New Roman" w:cstheme="minorHAnsi"/>
          <w:sz w:val="24"/>
          <w:szCs w:val="24"/>
          <w:lang w:eastAsia="it-IT"/>
        </w:rPr>
        <w:lastRenderedPageBreak/>
        <w:t xml:space="preserve">quello di creare pacchetti turistici appetibili anche </w:t>
      </w:r>
      <w:r w:rsidRPr="009B161C">
        <w:rPr>
          <w:rFonts w:eastAsia="Times New Roman" w:cstheme="minorHAnsi"/>
          <w:i/>
          <w:sz w:val="24"/>
          <w:szCs w:val="24"/>
          <w:lang w:eastAsia="it-IT"/>
        </w:rPr>
        <w:t>«per un pubblico proveniente da fuori regione che potrà ancora approfittare delle belle giornate di ottobre per godere del mare e delle bellezze naturali del territorio, oltre che partecipare agli eventi in programma</w:t>
      </w:r>
      <w:r>
        <w:rPr>
          <w:rFonts w:eastAsia="Times New Roman" w:cstheme="minorHAnsi"/>
          <w:sz w:val="24"/>
          <w:szCs w:val="24"/>
          <w:lang w:eastAsia="it-IT"/>
        </w:rPr>
        <w:t xml:space="preserve">». </w:t>
      </w:r>
    </w:p>
    <w:p w:rsidR="00C20BC7" w:rsidRPr="009B161C" w:rsidRDefault="009B161C" w:rsidP="000507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Nello specifico, n</w:t>
      </w:r>
      <w:r w:rsidR="00C20BC7">
        <w:rPr>
          <w:rFonts w:eastAsia="Times New Roman" w:cstheme="minorHAnsi"/>
          <w:sz w:val="24"/>
          <w:szCs w:val="24"/>
          <w:lang w:eastAsia="it-IT"/>
        </w:rPr>
        <w:t xml:space="preserve">el primo fine settimana </w:t>
      </w:r>
      <w:r w:rsidR="00C20BC7" w:rsidRPr="002E4F07">
        <w:rPr>
          <w:rFonts w:eastAsia="Times New Roman" w:cstheme="minorHAnsi"/>
          <w:b/>
          <w:sz w:val="24"/>
          <w:szCs w:val="24"/>
          <w:lang w:eastAsia="it-IT"/>
        </w:rPr>
        <w:t>d</w:t>
      </w:r>
      <w:r w:rsidR="002E4F07" w:rsidRPr="002E4F07">
        <w:rPr>
          <w:rFonts w:eastAsia="Times New Roman" w:cstheme="minorHAnsi"/>
          <w:b/>
          <w:sz w:val="24"/>
          <w:szCs w:val="24"/>
          <w:lang w:eastAsia="it-IT"/>
        </w:rPr>
        <w:t>a</w:t>
      </w:r>
      <w:r w:rsidR="00C20BC7" w:rsidRPr="002E4F07">
        <w:rPr>
          <w:rFonts w:eastAsia="Times New Roman" w:cstheme="minorHAnsi"/>
          <w:b/>
          <w:sz w:val="24"/>
          <w:szCs w:val="24"/>
          <w:lang w:eastAsia="it-IT"/>
        </w:rPr>
        <w:t xml:space="preserve">l </w:t>
      </w:r>
      <w:r w:rsidR="002E4F07" w:rsidRPr="002E4F07">
        <w:rPr>
          <w:rFonts w:eastAsia="Times New Roman" w:cstheme="minorHAnsi"/>
          <w:b/>
          <w:sz w:val="24"/>
          <w:szCs w:val="24"/>
          <w:lang w:eastAsia="it-IT"/>
        </w:rPr>
        <w:t>3 al 5 ottobre</w:t>
      </w:r>
      <w:r w:rsidR="00C20BC7">
        <w:rPr>
          <w:rFonts w:eastAsia="Times New Roman" w:cstheme="minorHAnsi"/>
          <w:sz w:val="24"/>
          <w:szCs w:val="24"/>
          <w:lang w:eastAsia="it-IT"/>
        </w:rPr>
        <w:t xml:space="preserve"> ci sarà la </w:t>
      </w:r>
      <w:r w:rsidR="00C20BC7" w:rsidRPr="002E4F07">
        <w:rPr>
          <w:rFonts w:eastAsia="Times New Roman" w:cstheme="minorHAnsi"/>
          <w:b/>
          <w:sz w:val="24"/>
          <w:szCs w:val="24"/>
          <w:lang w:eastAsia="it-IT"/>
        </w:rPr>
        <w:t>lirica:</w:t>
      </w:r>
      <w:r w:rsidR="00C20BC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20BC7">
        <w:rPr>
          <w:rFonts w:cstheme="minorHAnsi"/>
          <w:sz w:val="24"/>
          <w:szCs w:val="24"/>
          <w:shd w:val="clear" w:color="auto" w:fill="FFFFFF"/>
        </w:rPr>
        <w:t>si partirà dal quartiere più antico della città, la</w:t>
      </w:r>
      <w:r w:rsidR="00C20BC7" w:rsidRPr="00264EF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C20BC7" w:rsidRPr="00264EF0">
        <w:rPr>
          <w:rFonts w:cstheme="minorHAnsi"/>
          <w:sz w:val="24"/>
          <w:szCs w:val="24"/>
          <w:shd w:val="clear" w:color="auto" w:fill="FFFFFF"/>
        </w:rPr>
        <w:t>Grecìa</w:t>
      </w:r>
      <w:proofErr w:type="spellEnd"/>
      <w:r w:rsidR="00C20BC7" w:rsidRPr="00264E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20BC7">
        <w:rPr>
          <w:rFonts w:cstheme="minorHAnsi"/>
          <w:sz w:val="24"/>
          <w:szCs w:val="24"/>
          <w:shd w:val="clear" w:color="auto" w:fill="FFFFFF"/>
        </w:rPr>
        <w:t>per raccontare la storia e le caratteristiche della produzione artigianale serica che la caratterizzò in un passato neanche troppo lontano, con una mostra introdotta dal</w:t>
      </w:r>
      <w:r w:rsidR="00C20BC7" w:rsidRPr="00264EF0">
        <w:rPr>
          <w:rFonts w:cstheme="minorHAnsi"/>
          <w:sz w:val="24"/>
          <w:szCs w:val="24"/>
          <w:shd w:val="clear" w:color="auto" w:fill="FFFFFF"/>
        </w:rPr>
        <w:t xml:space="preserve"> professore</w:t>
      </w:r>
      <w:r w:rsidR="00C20BC7">
        <w:rPr>
          <w:rFonts w:cstheme="minorHAnsi"/>
          <w:sz w:val="24"/>
          <w:szCs w:val="24"/>
          <w:shd w:val="clear" w:color="auto" w:fill="FFFFFF"/>
        </w:rPr>
        <w:t xml:space="preserve"> Oreste </w:t>
      </w:r>
      <w:proofErr w:type="spellStart"/>
      <w:r w:rsidR="00C20BC7">
        <w:rPr>
          <w:rFonts w:cstheme="minorHAnsi"/>
          <w:sz w:val="24"/>
          <w:szCs w:val="24"/>
          <w:shd w:val="clear" w:color="auto" w:fill="FFFFFF"/>
        </w:rPr>
        <w:t>Sergi</w:t>
      </w:r>
      <w:proofErr w:type="spellEnd"/>
      <w:r w:rsidR="00C20BC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C20BC7">
        <w:rPr>
          <w:rFonts w:cstheme="minorHAnsi"/>
          <w:sz w:val="24"/>
          <w:szCs w:val="24"/>
          <w:shd w:val="clear" w:color="auto" w:fill="FFFFFF"/>
        </w:rPr>
        <w:t>Pirrò</w:t>
      </w:r>
      <w:proofErr w:type="spellEnd"/>
      <w:r w:rsidR="00C20BC7">
        <w:rPr>
          <w:rFonts w:cstheme="minorHAnsi"/>
          <w:sz w:val="24"/>
          <w:szCs w:val="24"/>
          <w:shd w:val="clear" w:color="auto" w:fill="FFFFFF"/>
        </w:rPr>
        <w:t xml:space="preserve">; quindi ci sarà una produzione originale del Festival sul </w:t>
      </w:r>
      <w:r w:rsidR="00C20BC7" w:rsidRPr="00264EF0">
        <w:rPr>
          <w:rFonts w:cstheme="minorHAnsi"/>
          <w:sz w:val="24"/>
          <w:szCs w:val="24"/>
          <w:shd w:val="clear" w:color="auto" w:fill="FFFFFF"/>
        </w:rPr>
        <w:t xml:space="preserve">leggendario mercante di seta </w:t>
      </w:r>
      <w:r w:rsidR="00C20BC7" w:rsidRPr="002E4F07">
        <w:rPr>
          <w:rFonts w:cstheme="minorHAnsi"/>
          <w:b/>
          <w:sz w:val="24"/>
          <w:szCs w:val="24"/>
          <w:shd w:val="clear" w:color="auto" w:fill="FFFFFF"/>
        </w:rPr>
        <w:t>Marco Polo</w:t>
      </w:r>
      <w:r w:rsidR="00C20BC7" w:rsidRPr="00264EF0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C20BC7">
        <w:rPr>
          <w:rFonts w:cstheme="minorHAnsi"/>
          <w:sz w:val="24"/>
          <w:szCs w:val="24"/>
          <w:shd w:val="clear" w:color="auto" w:fill="FFFFFF"/>
        </w:rPr>
        <w:t xml:space="preserve">per finire, nel centenario della morte di </w:t>
      </w:r>
      <w:r w:rsidR="00C20BC7" w:rsidRPr="002E4F07">
        <w:rPr>
          <w:rFonts w:cstheme="minorHAnsi"/>
          <w:b/>
          <w:sz w:val="24"/>
          <w:szCs w:val="24"/>
          <w:shd w:val="clear" w:color="auto" w:fill="FFFFFF"/>
        </w:rPr>
        <w:t>Giacomo Puccini</w:t>
      </w:r>
      <w:r w:rsidR="00C20BC7">
        <w:rPr>
          <w:rFonts w:cstheme="minorHAnsi"/>
          <w:sz w:val="24"/>
          <w:szCs w:val="24"/>
          <w:shd w:val="clear" w:color="auto" w:fill="FFFFFF"/>
        </w:rPr>
        <w:t xml:space="preserve">, con galà dedicato al compositore toscano e all’opera </w:t>
      </w:r>
      <w:r w:rsidR="00C20BC7" w:rsidRPr="002E4F07">
        <w:rPr>
          <w:rFonts w:cstheme="minorHAnsi"/>
          <w:b/>
          <w:sz w:val="24"/>
          <w:szCs w:val="24"/>
          <w:shd w:val="clear" w:color="auto" w:fill="FFFFFF"/>
        </w:rPr>
        <w:t>Turandot</w:t>
      </w:r>
      <w:r w:rsidR="00C20BC7">
        <w:rPr>
          <w:rFonts w:cstheme="minorHAnsi"/>
          <w:sz w:val="24"/>
          <w:szCs w:val="24"/>
          <w:shd w:val="clear" w:color="auto" w:fill="FFFFFF"/>
        </w:rPr>
        <w:t>, allestita in coproduzione c</w:t>
      </w:r>
      <w:r w:rsidR="002E4F07">
        <w:rPr>
          <w:rFonts w:cstheme="minorHAnsi"/>
          <w:sz w:val="24"/>
          <w:szCs w:val="24"/>
          <w:shd w:val="clear" w:color="auto" w:fill="FFFFFF"/>
        </w:rPr>
        <w:t xml:space="preserve">on il Teatri di Pietra Festival. </w:t>
      </w:r>
    </w:p>
    <w:p w:rsidR="002E4F07" w:rsidRPr="00264EF0" w:rsidRDefault="002E4F07" w:rsidP="00050759">
      <w:p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E4F07">
        <w:rPr>
          <w:rFonts w:cstheme="minorHAnsi"/>
          <w:b/>
          <w:sz w:val="24"/>
          <w:szCs w:val="24"/>
          <w:shd w:val="clear" w:color="auto" w:fill="FFFFFF"/>
        </w:rPr>
        <w:t>Grande Jazz</w:t>
      </w:r>
      <w:r>
        <w:rPr>
          <w:rFonts w:cstheme="minorHAnsi"/>
          <w:sz w:val="24"/>
          <w:szCs w:val="24"/>
          <w:shd w:val="clear" w:color="auto" w:fill="FFFFFF"/>
        </w:rPr>
        <w:t xml:space="preserve"> in scena </w:t>
      </w:r>
      <w:r w:rsidRPr="002E4F07">
        <w:rPr>
          <w:rFonts w:cstheme="minorHAnsi"/>
          <w:b/>
          <w:sz w:val="24"/>
          <w:szCs w:val="24"/>
          <w:shd w:val="clear" w:color="auto" w:fill="FFFFFF"/>
        </w:rPr>
        <w:t>l’11 e il 12 ottobre</w:t>
      </w:r>
      <w:r>
        <w:rPr>
          <w:rFonts w:cstheme="minorHAnsi"/>
          <w:sz w:val="24"/>
          <w:szCs w:val="24"/>
          <w:shd w:val="clear" w:color="auto" w:fill="FFFFFF"/>
        </w:rPr>
        <w:t xml:space="preserve"> con una prima nazionale assoluta, </w:t>
      </w:r>
      <w:proofErr w:type="spellStart"/>
      <w:r w:rsidRPr="002E4F07">
        <w:rPr>
          <w:rFonts w:cstheme="minorHAnsi"/>
          <w:sz w:val="24"/>
          <w:szCs w:val="24"/>
          <w:shd w:val="clear" w:color="auto" w:fill="FFFFFF"/>
        </w:rPr>
        <w:t>Timba</w:t>
      </w:r>
      <w:proofErr w:type="spellEnd"/>
      <w:r w:rsidRPr="002E4F07">
        <w:rPr>
          <w:rFonts w:cstheme="minorHAnsi"/>
          <w:sz w:val="24"/>
          <w:szCs w:val="24"/>
          <w:shd w:val="clear" w:color="auto" w:fill="FFFFFF"/>
        </w:rPr>
        <w:t xml:space="preserve"> Jazz</w:t>
      </w:r>
      <w:r>
        <w:rPr>
          <w:rFonts w:cstheme="minorHAnsi"/>
          <w:sz w:val="24"/>
          <w:szCs w:val="24"/>
          <w:shd w:val="clear" w:color="auto" w:fill="FFFFFF"/>
        </w:rPr>
        <w:t xml:space="preserve"> della straordinaria vocalist cubana </w:t>
      </w:r>
      <w:proofErr w:type="spellStart"/>
      <w:r w:rsidRPr="002E4F07">
        <w:rPr>
          <w:rFonts w:cstheme="minorHAnsi"/>
          <w:b/>
          <w:sz w:val="24"/>
          <w:szCs w:val="24"/>
          <w:shd w:val="clear" w:color="auto" w:fill="FFFFFF"/>
        </w:rPr>
        <w:t>Aymée</w:t>
      </w:r>
      <w:proofErr w:type="spellEnd"/>
      <w:r w:rsidRPr="002E4F07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E4F07">
        <w:rPr>
          <w:rFonts w:cstheme="minorHAnsi"/>
          <w:b/>
          <w:sz w:val="24"/>
          <w:szCs w:val="24"/>
          <w:shd w:val="clear" w:color="auto" w:fill="FFFFFF"/>
        </w:rPr>
        <w:t>Nuviola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>, il concerto in trio di</w:t>
      </w:r>
      <w:r w:rsidRPr="002E4F07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E4F07">
        <w:rPr>
          <w:rFonts w:cstheme="minorHAnsi"/>
          <w:b/>
          <w:sz w:val="24"/>
          <w:szCs w:val="24"/>
          <w:shd w:val="clear" w:color="auto" w:fill="FFFFFF"/>
        </w:rPr>
        <w:t>Trilok</w:t>
      </w:r>
      <w:proofErr w:type="spellEnd"/>
      <w:r w:rsidRPr="002E4F07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E4F07">
        <w:rPr>
          <w:rFonts w:cstheme="minorHAnsi"/>
          <w:b/>
          <w:sz w:val="24"/>
          <w:szCs w:val="24"/>
          <w:shd w:val="clear" w:color="auto" w:fill="FFFFFF"/>
        </w:rPr>
        <w:t>Gurtu</w:t>
      </w:r>
      <w:proofErr w:type="spellEnd"/>
      <w:r w:rsidRPr="002E4F07">
        <w:rPr>
          <w:rFonts w:cstheme="minorHAnsi"/>
          <w:b/>
          <w:sz w:val="24"/>
          <w:szCs w:val="24"/>
          <w:shd w:val="clear" w:color="auto" w:fill="FFFFFF"/>
        </w:rPr>
        <w:t xml:space="preserve">, Omar </w:t>
      </w:r>
      <w:proofErr w:type="spellStart"/>
      <w:r w:rsidRPr="002E4F07">
        <w:rPr>
          <w:rFonts w:cstheme="minorHAnsi"/>
          <w:b/>
          <w:sz w:val="24"/>
          <w:szCs w:val="24"/>
          <w:shd w:val="clear" w:color="auto" w:fill="FFFFFF"/>
        </w:rPr>
        <w:t>Sosa</w:t>
      </w:r>
      <w:proofErr w:type="spellEnd"/>
      <w:r w:rsidRPr="002E4F07">
        <w:rPr>
          <w:rFonts w:cstheme="minorHAnsi"/>
          <w:b/>
          <w:sz w:val="24"/>
          <w:szCs w:val="24"/>
          <w:shd w:val="clear" w:color="auto" w:fill="FFFFFF"/>
        </w:rPr>
        <w:t xml:space="preserve"> e Maria Pia De Vito,</w:t>
      </w:r>
      <w:r>
        <w:rPr>
          <w:rFonts w:cstheme="minorHAnsi"/>
          <w:sz w:val="24"/>
          <w:szCs w:val="24"/>
          <w:shd w:val="clear" w:color="auto" w:fill="FFFFFF"/>
        </w:rPr>
        <w:t xml:space="preserve"> oltre a un </w:t>
      </w:r>
      <w:r>
        <w:rPr>
          <w:rFonts w:cstheme="minorHAnsi"/>
          <w:b/>
          <w:sz w:val="24"/>
          <w:szCs w:val="24"/>
          <w:shd w:val="clear" w:color="auto" w:fill="FFFFFF"/>
        </w:rPr>
        <w:t>tribut</w:t>
      </w:r>
      <w:r w:rsidRPr="002E4F07">
        <w:rPr>
          <w:rFonts w:cstheme="minorHAnsi"/>
          <w:b/>
          <w:sz w:val="24"/>
          <w:szCs w:val="24"/>
          <w:shd w:val="clear" w:color="auto" w:fill="FFFFFF"/>
        </w:rPr>
        <w:t xml:space="preserve">o a </w:t>
      </w:r>
      <w:proofErr w:type="spellStart"/>
      <w:r w:rsidRPr="002E4F07">
        <w:rPr>
          <w:rFonts w:cstheme="minorHAnsi"/>
          <w:b/>
          <w:sz w:val="24"/>
          <w:szCs w:val="24"/>
          <w:shd w:val="clear" w:color="auto" w:fill="FFFFFF"/>
        </w:rPr>
        <w:t>Chick</w:t>
      </w:r>
      <w:proofErr w:type="spellEnd"/>
      <w:r w:rsidRPr="002E4F07">
        <w:rPr>
          <w:rFonts w:cstheme="minorHAnsi"/>
          <w:b/>
          <w:sz w:val="24"/>
          <w:szCs w:val="24"/>
          <w:shd w:val="clear" w:color="auto" w:fill="FFFFFF"/>
        </w:rPr>
        <w:t xml:space="preserve"> Corea</w:t>
      </w:r>
      <w:r>
        <w:rPr>
          <w:rFonts w:cstheme="minorHAnsi"/>
          <w:sz w:val="24"/>
          <w:szCs w:val="24"/>
          <w:shd w:val="clear" w:color="auto" w:fill="FFFFFF"/>
        </w:rPr>
        <w:t xml:space="preserve">, pianista indimenticabile che aveva origini calabresi. </w:t>
      </w:r>
    </w:p>
    <w:p w:rsidR="00C20BC7" w:rsidRDefault="002E4F07" w:rsidP="000507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Ci sarà poi anche spazio per la </w:t>
      </w:r>
      <w:r w:rsidRPr="002E4F07">
        <w:rPr>
          <w:rFonts w:eastAsia="Times New Roman" w:cstheme="minorHAnsi"/>
          <w:b/>
          <w:sz w:val="24"/>
          <w:szCs w:val="24"/>
          <w:lang w:eastAsia="it-IT"/>
        </w:rPr>
        <w:t>grande danza</w:t>
      </w:r>
      <w:r>
        <w:rPr>
          <w:rFonts w:eastAsia="Times New Roman" w:cstheme="minorHAnsi"/>
          <w:sz w:val="24"/>
          <w:szCs w:val="24"/>
          <w:lang w:eastAsia="it-IT"/>
        </w:rPr>
        <w:t xml:space="preserve"> nel fine settimana del </w:t>
      </w:r>
      <w:r w:rsidRPr="002E4F07">
        <w:rPr>
          <w:rFonts w:eastAsia="Times New Roman" w:cstheme="minorHAnsi"/>
          <w:b/>
          <w:sz w:val="24"/>
          <w:szCs w:val="24"/>
          <w:lang w:eastAsia="it-IT"/>
        </w:rPr>
        <w:t>19 ottobre</w:t>
      </w:r>
      <w:r>
        <w:rPr>
          <w:rFonts w:eastAsia="Times New Roman" w:cstheme="minorHAnsi"/>
          <w:sz w:val="24"/>
          <w:szCs w:val="24"/>
          <w:lang w:eastAsia="it-IT"/>
        </w:rPr>
        <w:t xml:space="preserve"> quando in piazza Prefettura ci sarà una spettacolare </w:t>
      </w:r>
      <w:r w:rsidRPr="002E4F07">
        <w:rPr>
          <w:rFonts w:eastAsia="Times New Roman" w:cstheme="minorHAnsi"/>
          <w:b/>
          <w:sz w:val="24"/>
          <w:szCs w:val="24"/>
          <w:lang w:eastAsia="it-IT"/>
        </w:rPr>
        <w:t>lezione all’aperto</w:t>
      </w:r>
      <w:r>
        <w:rPr>
          <w:rFonts w:eastAsia="Times New Roman" w:cstheme="minorHAnsi"/>
          <w:sz w:val="24"/>
          <w:szCs w:val="24"/>
          <w:lang w:eastAsia="it-IT"/>
        </w:rPr>
        <w:t xml:space="preserve"> con un professionista della danza internazionale, quindi sono previsti nella stessa serata ben due spettacoli, il primo con la compagnia di </w:t>
      </w:r>
      <w:r w:rsidRPr="002E4F07">
        <w:rPr>
          <w:rFonts w:eastAsia="Times New Roman" w:cstheme="minorHAnsi"/>
          <w:b/>
          <w:sz w:val="24"/>
          <w:szCs w:val="24"/>
          <w:lang w:eastAsia="it-IT"/>
        </w:rPr>
        <w:t xml:space="preserve">danza contemporanea </w:t>
      </w:r>
      <w:proofErr w:type="spellStart"/>
      <w:r w:rsidRPr="002E4F07">
        <w:rPr>
          <w:rFonts w:eastAsia="Times New Roman" w:cstheme="minorHAnsi"/>
          <w:b/>
          <w:sz w:val="24"/>
          <w:szCs w:val="24"/>
          <w:lang w:eastAsia="it-IT"/>
        </w:rPr>
        <w:t>Ocram</w:t>
      </w:r>
      <w:proofErr w:type="spellEnd"/>
      <w:r>
        <w:rPr>
          <w:rFonts w:eastAsia="Times New Roman" w:cstheme="minorHAnsi"/>
          <w:b/>
          <w:sz w:val="24"/>
          <w:szCs w:val="24"/>
          <w:lang w:eastAsia="it-IT"/>
        </w:rPr>
        <w:t xml:space="preserve"> Dance </w:t>
      </w:r>
      <w:proofErr w:type="spellStart"/>
      <w:r>
        <w:rPr>
          <w:rFonts w:eastAsia="Times New Roman" w:cstheme="minorHAnsi"/>
          <w:b/>
          <w:sz w:val="24"/>
          <w:szCs w:val="24"/>
          <w:lang w:eastAsia="it-IT"/>
        </w:rPr>
        <w:t>Movement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>, il secondo un vero e proprio omaggio alla</w:t>
      </w:r>
      <w:r w:rsidR="00CD6B04">
        <w:rPr>
          <w:rFonts w:eastAsia="Times New Roman" w:cstheme="minorHAnsi"/>
          <w:sz w:val="24"/>
          <w:szCs w:val="24"/>
          <w:lang w:eastAsia="it-IT"/>
        </w:rPr>
        <w:t xml:space="preserve"> Parigi </w:t>
      </w:r>
      <w:proofErr w:type="spellStart"/>
      <w:r w:rsidR="00CD6B04">
        <w:rPr>
          <w:rFonts w:eastAsia="Times New Roman" w:cstheme="minorHAnsi"/>
          <w:sz w:val="24"/>
          <w:szCs w:val="24"/>
          <w:lang w:eastAsia="it-IT"/>
        </w:rPr>
        <w:t>delladx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 xml:space="preserve"> Belle Époque con il </w:t>
      </w:r>
      <w:r w:rsidRPr="002E4F07">
        <w:rPr>
          <w:rFonts w:eastAsia="Times New Roman" w:cstheme="minorHAnsi"/>
          <w:b/>
          <w:sz w:val="24"/>
          <w:szCs w:val="24"/>
          <w:lang w:eastAsia="it-IT"/>
        </w:rPr>
        <w:t>Balletto del sud</w:t>
      </w:r>
      <w:r>
        <w:rPr>
          <w:rFonts w:eastAsia="Times New Roman" w:cstheme="minorHAnsi"/>
          <w:sz w:val="24"/>
          <w:szCs w:val="24"/>
          <w:lang w:eastAsia="it-IT"/>
        </w:rPr>
        <w:t xml:space="preserve">. </w:t>
      </w:r>
    </w:p>
    <w:p w:rsidR="002E4F07" w:rsidRDefault="002E4F07" w:rsidP="000507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A2BA0">
        <w:rPr>
          <w:rFonts w:eastAsia="Times New Roman" w:cstheme="minorHAnsi"/>
          <w:b/>
          <w:sz w:val="24"/>
          <w:szCs w:val="24"/>
          <w:lang w:eastAsia="it-IT"/>
        </w:rPr>
        <w:t>Il 26 ottobre</w:t>
      </w:r>
      <w:r>
        <w:rPr>
          <w:rFonts w:eastAsia="Times New Roman" w:cstheme="minorHAnsi"/>
          <w:sz w:val="24"/>
          <w:szCs w:val="24"/>
          <w:lang w:eastAsia="it-IT"/>
        </w:rPr>
        <w:t xml:space="preserve">, toccherà al </w:t>
      </w:r>
      <w:r w:rsidRPr="009A2BA0">
        <w:rPr>
          <w:rFonts w:eastAsia="Times New Roman" w:cstheme="minorHAnsi"/>
          <w:b/>
          <w:sz w:val="24"/>
          <w:szCs w:val="24"/>
          <w:lang w:eastAsia="it-IT"/>
        </w:rPr>
        <w:t xml:space="preserve">teatro </w:t>
      </w:r>
      <w:r>
        <w:rPr>
          <w:rFonts w:eastAsia="Times New Roman" w:cstheme="minorHAnsi"/>
          <w:sz w:val="24"/>
          <w:szCs w:val="24"/>
          <w:lang w:eastAsia="it-IT"/>
        </w:rPr>
        <w:t>con</w:t>
      </w:r>
      <w:r w:rsidR="009A2BA0">
        <w:rPr>
          <w:rFonts w:eastAsia="Times New Roman" w:cstheme="minorHAnsi"/>
          <w:sz w:val="24"/>
          <w:szCs w:val="24"/>
          <w:lang w:eastAsia="it-IT"/>
        </w:rPr>
        <w:t xml:space="preserve"> un ricordo di </w:t>
      </w:r>
      <w:r w:rsidR="009A2BA0" w:rsidRPr="009A2BA0">
        <w:rPr>
          <w:rFonts w:eastAsia="Times New Roman" w:cstheme="minorHAnsi"/>
          <w:b/>
          <w:sz w:val="24"/>
          <w:szCs w:val="24"/>
          <w:lang w:eastAsia="it-IT"/>
        </w:rPr>
        <w:t>Lucio Dalla</w:t>
      </w:r>
      <w:r w:rsidR="009A2BA0">
        <w:rPr>
          <w:rFonts w:eastAsia="Times New Roman" w:cstheme="minorHAnsi"/>
          <w:sz w:val="24"/>
          <w:szCs w:val="24"/>
          <w:lang w:eastAsia="it-IT"/>
        </w:rPr>
        <w:t xml:space="preserve"> con la voce narrante di Cesare Bocci realizzato in</w:t>
      </w:r>
      <w:r>
        <w:rPr>
          <w:rFonts w:eastAsia="Times New Roman" w:cstheme="minorHAnsi"/>
          <w:sz w:val="24"/>
          <w:szCs w:val="24"/>
          <w:lang w:eastAsia="it-IT"/>
        </w:rPr>
        <w:t xml:space="preserve"> coproduzione con </w:t>
      </w:r>
      <w:r w:rsidR="009A2BA0">
        <w:rPr>
          <w:rFonts w:eastAsia="Times New Roman" w:cstheme="minorHAnsi"/>
          <w:sz w:val="24"/>
          <w:szCs w:val="24"/>
          <w:lang w:eastAsia="it-IT"/>
        </w:rPr>
        <w:t xml:space="preserve">il Festival Componimenti di Primavera e a </w:t>
      </w:r>
      <w:r w:rsidR="009A2BA0" w:rsidRPr="009A2BA0">
        <w:rPr>
          <w:rFonts w:eastAsia="Times New Roman" w:cstheme="minorHAnsi"/>
          <w:b/>
          <w:sz w:val="24"/>
          <w:szCs w:val="24"/>
          <w:lang w:eastAsia="it-IT"/>
        </w:rPr>
        <w:t>Federico Buffa</w:t>
      </w:r>
      <w:r w:rsidR="009A2BA0">
        <w:rPr>
          <w:rFonts w:eastAsia="Times New Roman" w:cstheme="minorHAnsi"/>
          <w:sz w:val="24"/>
          <w:szCs w:val="24"/>
          <w:lang w:eastAsia="it-IT"/>
        </w:rPr>
        <w:t xml:space="preserve"> con la sua “</w:t>
      </w:r>
      <w:r w:rsidR="009A2BA0" w:rsidRPr="009A2BA0">
        <w:rPr>
          <w:rFonts w:eastAsia="Times New Roman" w:cstheme="minorHAnsi"/>
          <w:b/>
          <w:sz w:val="24"/>
          <w:szCs w:val="24"/>
          <w:lang w:eastAsia="it-IT"/>
        </w:rPr>
        <w:t xml:space="preserve">Milonga del </w:t>
      </w:r>
      <w:proofErr w:type="spellStart"/>
      <w:r w:rsidR="009A2BA0" w:rsidRPr="009A2BA0">
        <w:rPr>
          <w:rFonts w:eastAsia="Times New Roman" w:cstheme="minorHAnsi"/>
          <w:b/>
          <w:sz w:val="24"/>
          <w:szCs w:val="24"/>
          <w:lang w:eastAsia="it-IT"/>
        </w:rPr>
        <w:t>fútbol</w:t>
      </w:r>
      <w:proofErr w:type="spellEnd"/>
      <w:r w:rsidR="009A2BA0">
        <w:rPr>
          <w:rFonts w:eastAsia="Times New Roman" w:cstheme="minorHAnsi"/>
          <w:sz w:val="24"/>
          <w:szCs w:val="24"/>
          <w:lang w:eastAsia="it-IT"/>
        </w:rPr>
        <w:t xml:space="preserve">”. </w:t>
      </w:r>
    </w:p>
    <w:p w:rsidR="009A2BA0" w:rsidRDefault="009A2BA0" w:rsidP="000507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A2BA0">
        <w:rPr>
          <w:rFonts w:eastAsia="Times New Roman" w:cstheme="minorHAnsi"/>
          <w:b/>
          <w:sz w:val="24"/>
          <w:szCs w:val="24"/>
          <w:lang w:eastAsia="it-IT"/>
        </w:rPr>
        <w:t>Il 30 e il 31 ottobre</w:t>
      </w:r>
      <w:r>
        <w:rPr>
          <w:rFonts w:eastAsia="Times New Roman" w:cstheme="minorHAnsi"/>
          <w:sz w:val="24"/>
          <w:szCs w:val="24"/>
          <w:lang w:eastAsia="it-IT"/>
        </w:rPr>
        <w:t xml:space="preserve"> ci sarà la due giorni dedicata alla </w:t>
      </w:r>
      <w:r w:rsidRPr="009A2BA0">
        <w:rPr>
          <w:rFonts w:eastAsia="Times New Roman" w:cstheme="minorHAnsi"/>
          <w:b/>
          <w:sz w:val="24"/>
          <w:szCs w:val="24"/>
          <w:lang w:eastAsia="it-IT"/>
        </w:rPr>
        <w:t>città di Napoli</w:t>
      </w:r>
      <w:r>
        <w:rPr>
          <w:rFonts w:eastAsia="Times New Roman" w:cstheme="minorHAnsi"/>
          <w:sz w:val="24"/>
          <w:szCs w:val="24"/>
          <w:lang w:eastAsia="it-IT"/>
        </w:rPr>
        <w:t>, con il musical dei record “</w:t>
      </w:r>
      <w:r w:rsidRPr="009A2BA0">
        <w:rPr>
          <w:rFonts w:eastAsia="Times New Roman" w:cstheme="minorHAnsi"/>
          <w:b/>
          <w:sz w:val="24"/>
          <w:szCs w:val="24"/>
          <w:lang w:eastAsia="it-IT"/>
        </w:rPr>
        <w:t>Mare fuori</w:t>
      </w:r>
      <w:r>
        <w:rPr>
          <w:rFonts w:eastAsia="Times New Roman" w:cstheme="minorHAnsi"/>
          <w:sz w:val="24"/>
          <w:szCs w:val="24"/>
          <w:lang w:eastAsia="it-IT"/>
        </w:rPr>
        <w:t xml:space="preserve">”, un omaggio alla canzone partenopea e alla sua musica del ‘700. </w:t>
      </w:r>
    </w:p>
    <w:p w:rsidR="009A2BA0" w:rsidRDefault="009A2BA0" w:rsidP="000507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In chiusura, il </w:t>
      </w:r>
      <w:r w:rsidRPr="009A2BA0">
        <w:rPr>
          <w:rFonts w:eastAsia="Times New Roman" w:cstheme="minorHAnsi"/>
          <w:b/>
          <w:sz w:val="24"/>
          <w:szCs w:val="24"/>
          <w:lang w:eastAsia="it-IT"/>
        </w:rPr>
        <w:t>3 novembre</w:t>
      </w:r>
      <w:r>
        <w:rPr>
          <w:rFonts w:eastAsia="Times New Roman" w:cstheme="minorHAnsi"/>
          <w:sz w:val="24"/>
          <w:szCs w:val="24"/>
          <w:lang w:eastAsia="it-IT"/>
        </w:rPr>
        <w:t xml:space="preserve"> ci sarà </w:t>
      </w:r>
      <w:r w:rsidRPr="009A2BA0">
        <w:rPr>
          <w:rFonts w:eastAsia="Times New Roman" w:cstheme="minorHAnsi"/>
          <w:b/>
          <w:sz w:val="24"/>
          <w:szCs w:val="24"/>
          <w:lang w:eastAsia="it-IT"/>
        </w:rPr>
        <w:t>Music in the city</w:t>
      </w:r>
      <w:r>
        <w:rPr>
          <w:rFonts w:eastAsia="Times New Roman" w:cstheme="minorHAnsi"/>
          <w:sz w:val="24"/>
          <w:szCs w:val="24"/>
          <w:lang w:eastAsia="it-IT"/>
        </w:rPr>
        <w:t xml:space="preserve"> con un aperitivo in musica prima di pranzo, e in serata il concerto </w:t>
      </w:r>
      <w:r w:rsidRPr="009A2BA0">
        <w:rPr>
          <w:rFonts w:eastAsia="Times New Roman" w:cstheme="minorHAnsi"/>
          <w:b/>
          <w:sz w:val="24"/>
          <w:szCs w:val="24"/>
          <w:lang w:eastAsia="it-IT"/>
        </w:rPr>
        <w:t>di Irene Grandi</w:t>
      </w:r>
      <w:r>
        <w:rPr>
          <w:rFonts w:eastAsia="Times New Roman" w:cstheme="minorHAnsi"/>
          <w:sz w:val="24"/>
          <w:szCs w:val="24"/>
          <w:lang w:eastAsia="it-IT"/>
        </w:rPr>
        <w:t xml:space="preserve"> che ha scelto il Festival d’autunno per aprire il suo nuovo tour </w:t>
      </w:r>
      <w:r w:rsidR="0078642B">
        <w:rPr>
          <w:rFonts w:eastAsia="Times New Roman" w:cstheme="minorHAnsi"/>
          <w:sz w:val="24"/>
          <w:szCs w:val="24"/>
          <w:lang w:eastAsia="it-IT"/>
        </w:rPr>
        <w:t xml:space="preserve">“Fiera di me” </w:t>
      </w:r>
      <w:r>
        <w:rPr>
          <w:rFonts w:eastAsia="Times New Roman" w:cstheme="minorHAnsi"/>
          <w:sz w:val="24"/>
          <w:szCs w:val="24"/>
          <w:lang w:eastAsia="it-IT"/>
        </w:rPr>
        <w:t xml:space="preserve">che celebrerà il trentennale della sua carriera. </w:t>
      </w:r>
    </w:p>
    <w:p w:rsidR="0078642B" w:rsidRDefault="00CD6B04" w:rsidP="000507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«Tonia Santacroce è realisticamente una illuminata soprattutto per il coinvolgimento del centro storico della città e per promuovere </w:t>
      </w:r>
      <w:r w:rsidR="00EE5A58">
        <w:rPr>
          <w:rFonts w:eastAsia="Times New Roman" w:cstheme="minorHAnsi"/>
          <w:sz w:val="24"/>
          <w:szCs w:val="24"/>
          <w:lang w:eastAsia="it-IT"/>
        </w:rPr>
        <w:t xml:space="preserve">la sua storia», ha affermato il </w:t>
      </w:r>
      <w:r w:rsidR="0078642B">
        <w:rPr>
          <w:rFonts w:eastAsia="Times New Roman" w:cstheme="minorHAnsi"/>
          <w:sz w:val="24"/>
          <w:szCs w:val="24"/>
          <w:lang w:eastAsia="it-IT"/>
        </w:rPr>
        <w:t xml:space="preserve">presidente della Camera di Commercio di Catanzaro, Crotone </w:t>
      </w:r>
      <w:r w:rsidR="00EE5A58">
        <w:rPr>
          <w:rFonts w:eastAsia="Times New Roman" w:cstheme="minorHAnsi"/>
          <w:sz w:val="24"/>
          <w:szCs w:val="24"/>
          <w:lang w:eastAsia="it-IT"/>
        </w:rPr>
        <w:t xml:space="preserve">Pietro Falbo. </w:t>
      </w:r>
    </w:p>
    <w:p w:rsidR="00EE5A58" w:rsidRDefault="00EE5A58" w:rsidP="000507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«</w:t>
      </w:r>
      <w:r w:rsidRPr="00EE5A58">
        <w:rPr>
          <w:rFonts w:eastAsia="Times New Roman" w:cstheme="minorHAnsi"/>
          <w:i/>
          <w:sz w:val="24"/>
          <w:szCs w:val="24"/>
          <w:lang w:eastAsia="it-IT"/>
        </w:rPr>
        <w:t xml:space="preserve">Servono </w:t>
      </w:r>
      <w:r w:rsidR="00050759">
        <w:rPr>
          <w:rFonts w:eastAsia="Times New Roman" w:cstheme="minorHAnsi"/>
          <w:i/>
          <w:sz w:val="24"/>
          <w:szCs w:val="24"/>
          <w:lang w:eastAsia="it-IT"/>
        </w:rPr>
        <w:t>bravi operatori culturali come Tonia Santacroce</w:t>
      </w:r>
      <w:r w:rsidRPr="00EE5A58">
        <w:rPr>
          <w:rFonts w:eastAsia="Times New Roman" w:cstheme="minorHAnsi"/>
          <w:i/>
          <w:sz w:val="24"/>
          <w:szCs w:val="24"/>
          <w:lang w:eastAsia="it-IT"/>
        </w:rPr>
        <w:t xml:space="preserve"> per promuovere il nostro essere</w:t>
      </w:r>
      <w:r>
        <w:rPr>
          <w:rFonts w:eastAsia="Times New Roman" w:cstheme="minorHAnsi"/>
          <w:sz w:val="24"/>
          <w:szCs w:val="24"/>
          <w:lang w:eastAsia="it-IT"/>
        </w:rPr>
        <w:t xml:space="preserve"> – ha affermato l’assessore alla Cultura del Comune di Catanzaro, Donatella Monteverdi -. </w:t>
      </w:r>
      <w:r w:rsidRPr="00EE5A58">
        <w:rPr>
          <w:rFonts w:eastAsia="Times New Roman" w:cstheme="minorHAnsi"/>
          <w:i/>
          <w:sz w:val="24"/>
          <w:szCs w:val="24"/>
          <w:lang w:eastAsia="it-IT"/>
        </w:rPr>
        <w:t>Dobbiamo trovare la nostra cifra,</w:t>
      </w:r>
      <w:r w:rsidR="00050759">
        <w:rPr>
          <w:rFonts w:eastAsia="Times New Roman" w:cstheme="minorHAnsi"/>
          <w:i/>
          <w:sz w:val="24"/>
          <w:szCs w:val="24"/>
          <w:lang w:eastAsia="it-IT"/>
        </w:rPr>
        <w:t xml:space="preserve"> e</w:t>
      </w:r>
      <w:r w:rsidRPr="00EE5A58">
        <w:rPr>
          <w:rFonts w:eastAsia="Times New Roman" w:cstheme="minorHAnsi"/>
          <w:i/>
          <w:sz w:val="24"/>
          <w:szCs w:val="24"/>
          <w:lang w:eastAsia="it-IT"/>
        </w:rPr>
        <w:t xml:space="preserve"> il Festival d’autunno è il risultato dell’attenzione alla nostra storia e alla nostra cultura</w:t>
      </w:r>
      <w:r>
        <w:rPr>
          <w:rFonts w:eastAsia="Times New Roman" w:cstheme="minorHAnsi"/>
          <w:sz w:val="24"/>
          <w:szCs w:val="24"/>
          <w:lang w:eastAsia="it-IT"/>
        </w:rPr>
        <w:t xml:space="preserve">». </w:t>
      </w:r>
    </w:p>
    <w:p w:rsidR="00EE5A58" w:rsidRDefault="00EE5A58" w:rsidP="000507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lastRenderedPageBreak/>
        <w:t>Per il sindaco di Catanzaro Nicola Fiorita, il Festival d’autunno è «</w:t>
      </w:r>
      <w:r w:rsidRPr="00EE5A58">
        <w:rPr>
          <w:rFonts w:eastAsia="Times New Roman" w:cstheme="minorHAnsi"/>
          <w:i/>
          <w:sz w:val="24"/>
          <w:szCs w:val="24"/>
          <w:lang w:eastAsia="it-IT"/>
        </w:rPr>
        <w:t>straripante, scoppiettante, affascinante, come la sua ideatrice. Questo festival continua ininterrottamente a crescere, è evidente. È il festival della città</w:t>
      </w:r>
      <w:r>
        <w:rPr>
          <w:rFonts w:eastAsia="Times New Roman" w:cstheme="minorHAnsi"/>
          <w:sz w:val="24"/>
          <w:szCs w:val="24"/>
          <w:lang w:eastAsia="it-IT"/>
        </w:rPr>
        <w:t>». «</w:t>
      </w:r>
      <w:r w:rsidRPr="00EE5A58">
        <w:rPr>
          <w:rFonts w:eastAsia="Times New Roman" w:cstheme="minorHAnsi"/>
          <w:i/>
          <w:sz w:val="24"/>
          <w:szCs w:val="24"/>
          <w:lang w:eastAsia="it-IT"/>
        </w:rPr>
        <w:t>Spero diventi sempre più il Festival della regione</w:t>
      </w:r>
      <w:r>
        <w:rPr>
          <w:rFonts w:eastAsia="Times New Roman" w:cstheme="minorHAnsi"/>
          <w:i/>
          <w:sz w:val="24"/>
          <w:szCs w:val="24"/>
          <w:lang w:eastAsia="it-IT"/>
        </w:rPr>
        <w:t>, credo infatti che l’idea dei weekend tematici possa creare una promozione non indifferente per la nostra terra</w:t>
      </w:r>
      <w:r>
        <w:rPr>
          <w:rFonts w:eastAsia="Times New Roman" w:cstheme="minorHAnsi"/>
          <w:sz w:val="24"/>
          <w:szCs w:val="24"/>
          <w:lang w:eastAsia="it-IT"/>
        </w:rPr>
        <w:t xml:space="preserve">», gli ha fatto eco il direttore Santacroce. </w:t>
      </w:r>
    </w:p>
    <w:p w:rsidR="00C20BC7" w:rsidRDefault="00050759" w:rsidP="000507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Accorato il saluto del vice presidente della Regione Calabria Giusy </w:t>
      </w:r>
      <w:proofErr w:type="spellStart"/>
      <w:r>
        <w:rPr>
          <w:rFonts w:eastAsia="Times New Roman" w:cstheme="minorHAnsi"/>
          <w:sz w:val="24"/>
          <w:szCs w:val="24"/>
          <w:lang w:eastAsia="it-IT"/>
        </w:rPr>
        <w:t>Princi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>, che non ha esitato a definire la dottoressa Santacroce, «</w:t>
      </w:r>
      <w:r w:rsidRPr="00050759">
        <w:rPr>
          <w:rFonts w:eastAsia="Times New Roman" w:cstheme="minorHAnsi"/>
          <w:i/>
          <w:sz w:val="24"/>
          <w:szCs w:val="24"/>
          <w:lang w:eastAsia="it-IT"/>
        </w:rPr>
        <w:t xml:space="preserve">una </w:t>
      </w:r>
      <w:r w:rsidR="00EE5A58" w:rsidRPr="00050759">
        <w:rPr>
          <w:rFonts w:eastAsia="Times New Roman" w:cstheme="minorHAnsi"/>
          <w:i/>
          <w:sz w:val="24"/>
          <w:szCs w:val="24"/>
          <w:lang w:eastAsia="it-IT"/>
        </w:rPr>
        <w:t>grande direttrice art</w:t>
      </w:r>
      <w:r w:rsidRPr="00050759">
        <w:rPr>
          <w:rFonts w:eastAsia="Times New Roman" w:cstheme="minorHAnsi"/>
          <w:i/>
          <w:sz w:val="24"/>
          <w:szCs w:val="24"/>
          <w:lang w:eastAsia="it-IT"/>
        </w:rPr>
        <w:t>istica. Questo è</w:t>
      </w:r>
      <w:r w:rsidR="00EE5A58" w:rsidRPr="00050759">
        <w:rPr>
          <w:rFonts w:eastAsia="Times New Roman" w:cstheme="minorHAnsi"/>
          <w:i/>
          <w:sz w:val="24"/>
          <w:szCs w:val="24"/>
          <w:lang w:eastAsia="it-IT"/>
        </w:rPr>
        <w:t xml:space="preserve"> il festival della Calabria, </w:t>
      </w:r>
      <w:r w:rsidRPr="00050759">
        <w:rPr>
          <w:rFonts w:eastAsia="Times New Roman" w:cstheme="minorHAnsi"/>
          <w:i/>
          <w:sz w:val="24"/>
          <w:szCs w:val="24"/>
          <w:lang w:eastAsia="it-IT"/>
        </w:rPr>
        <w:t xml:space="preserve">è vero, perché </w:t>
      </w:r>
      <w:r w:rsidR="00EE5A58" w:rsidRPr="00050759">
        <w:rPr>
          <w:rFonts w:eastAsia="Times New Roman" w:cstheme="minorHAnsi"/>
          <w:i/>
          <w:sz w:val="24"/>
          <w:szCs w:val="24"/>
          <w:lang w:eastAsia="it-IT"/>
        </w:rPr>
        <w:t>sa raccontare e narra</w:t>
      </w:r>
      <w:r w:rsidRPr="00050759">
        <w:rPr>
          <w:rFonts w:eastAsia="Times New Roman" w:cstheme="minorHAnsi"/>
          <w:i/>
          <w:sz w:val="24"/>
          <w:szCs w:val="24"/>
          <w:lang w:eastAsia="it-IT"/>
        </w:rPr>
        <w:t>re</w:t>
      </w:r>
      <w:r w:rsidR="00EE5A58" w:rsidRPr="00050759">
        <w:rPr>
          <w:rFonts w:eastAsia="Times New Roman" w:cstheme="minorHAnsi"/>
          <w:i/>
          <w:sz w:val="24"/>
          <w:szCs w:val="24"/>
          <w:lang w:eastAsia="it-IT"/>
        </w:rPr>
        <w:t xml:space="preserve"> le </w:t>
      </w:r>
      <w:r w:rsidRPr="00050759">
        <w:rPr>
          <w:rFonts w:eastAsia="Times New Roman" w:cstheme="minorHAnsi"/>
          <w:i/>
          <w:sz w:val="24"/>
          <w:szCs w:val="24"/>
          <w:lang w:eastAsia="it-IT"/>
        </w:rPr>
        <w:t xml:space="preserve">nostre </w:t>
      </w:r>
      <w:r w:rsidR="00EE5A58" w:rsidRPr="00050759">
        <w:rPr>
          <w:rFonts w:eastAsia="Times New Roman" w:cstheme="minorHAnsi"/>
          <w:i/>
          <w:sz w:val="24"/>
          <w:szCs w:val="24"/>
          <w:lang w:eastAsia="it-IT"/>
        </w:rPr>
        <w:t>bell</w:t>
      </w:r>
      <w:r w:rsidRPr="00050759">
        <w:rPr>
          <w:rFonts w:eastAsia="Times New Roman" w:cstheme="minorHAnsi"/>
          <w:i/>
          <w:sz w:val="24"/>
          <w:szCs w:val="24"/>
          <w:lang w:eastAsia="it-IT"/>
        </w:rPr>
        <w:t>ezze culturali e paesaggistiche, e la chiave degli eventi è proprio questa, la destagionalizzazione</w:t>
      </w:r>
      <w:r>
        <w:rPr>
          <w:rFonts w:eastAsia="Times New Roman" w:cstheme="minorHAnsi"/>
          <w:i/>
          <w:sz w:val="24"/>
          <w:szCs w:val="24"/>
          <w:lang w:eastAsia="it-IT"/>
        </w:rPr>
        <w:t>. Ho bisogno di queste realtà che ci permettono di dare un’impronta significativa all’immagine della nostra regione a livello europeo, dando lustro alla nostra regione</w:t>
      </w:r>
      <w:r>
        <w:rPr>
          <w:rFonts w:eastAsia="Times New Roman" w:cstheme="minorHAnsi"/>
          <w:sz w:val="24"/>
          <w:szCs w:val="24"/>
          <w:lang w:eastAsia="it-IT"/>
        </w:rPr>
        <w:t>».</w:t>
      </w:r>
    </w:p>
    <w:p w:rsidR="00D45437" w:rsidRDefault="00D45437"/>
    <w:sectPr w:rsidR="00D4543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02" w:rsidRDefault="00962B02" w:rsidP="0018298E">
      <w:pPr>
        <w:spacing w:after="0" w:line="240" w:lineRule="auto"/>
      </w:pPr>
      <w:r>
        <w:separator/>
      </w:r>
    </w:p>
  </w:endnote>
  <w:endnote w:type="continuationSeparator" w:id="0">
    <w:p w:rsidR="00962B02" w:rsidRDefault="00962B02" w:rsidP="0018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A01A0B" w:rsidP="00A01A0B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5821680" cy="1341120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1680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02" w:rsidRDefault="00962B02" w:rsidP="0018298E">
      <w:pPr>
        <w:spacing w:after="0" w:line="240" w:lineRule="auto"/>
      </w:pPr>
      <w:r>
        <w:separator/>
      </w:r>
    </w:p>
  </w:footnote>
  <w:footnote w:type="continuationSeparator" w:id="0">
    <w:p w:rsidR="00962B02" w:rsidRDefault="00962B02" w:rsidP="0018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18298E" w:rsidP="0018298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524000" cy="10546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stival_2024_XXI_edi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454" cy="1078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8E"/>
    <w:rsid w:val="00050759"/>
    <w:rsid w:val="0018298E"/>
    <w:rsid w:val="002E4F07"/>
    <w:rsid w:val="005E17A2"/>
    <w:rsid w:val="0078642B"/>
    <w:rsid w:val="00962B02"/>
    <w:rsid w:val="009A2BA0"/>
    <w:rsid w:val="009B161C"/>
    <w:rsid w:val="009C0A2D"/>
    <w:rsid w:val="00A01A0B"/>
    <w:rsid w:val="00B42E96"/>
    <w:rsid w:val="00C20BC7"/>
    <w:rsid w:val="00CD6B04"/>
    <w:rsid w:val="00D45437"/>
    <w:rsid w:val="00DD5BA4"/>
    <w:rsid w:val="00E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5</cp:revision>
  <dcterms:created xsi:type="dcterms:W3CDTF">2024-07-02T17:30:00Z</dcterms:created>
  <dcterms:modified xsi:type="dcterms:W3CDTF">2024-07-03T11:10:00Z</dcterms:modified>
</cp:coreProperties>
</file>